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страна твой верный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свободы, которым дышу я,
          <w:br/>
           Песней рассвета над миром бушует.
          <w:br/>
           Дано мне великой Отчизной моей
          <w:br/>
           Священное право на выбор друзей.
          <w:br/>
          <w:br/>
          Суров и нежен сердца стук,
          <w:br/>
           И песня молода…
          <w:br/>
           Моя страна — твой верный друг
          <w:br/>
           Навеки, навсегда.
          <w:br/>
           Твой честный друг, твой верный друг
          <w:br/>
           Навеки, навсегда!
          <w:br/>
          <w:br/>
          Вспомните зов пролетарского гимна!
          <w:br/>
           Бой у нас общий и счастье взаимно.
          <w:br/>
           Мы делим по-братски и хлеб, и беду,
          <w:br/>
           И звёздные выси берём на лету!
          <w:br/>
          <w:br/>
          Люди, как звёзды, и небо, как знамя.
          <w:br/>
           В бой за свободу мы вышли с друзьями.
          <w:br/>
           Нам дружба нужна, чтобы не было зла,
          <w:br/>
           Чтоб песня свободной и честной была!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2022-04-22T16:27:24+03:00</dcterms:created>
  <dcterms:modified xsi:type="dcterms:W3CDTF">2022-04-22T16:27:24+03:00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