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улыбка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улыбка слезы любит,
          <w:br/>
          Тогда лишь искренна она,
          <w:br/>
          Тогда лишь взор она голубит —
          <w:br/>
          И в душу просится до дна.
          <w:br/>
          Моей улыбке смех обиден,
          <w:br/>
          Она печалью хороша.
          <w:br/>
          И если луч ее не виден,
          <w:br/>
          Во мне обижена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2022-03-22T11:13:19+03:00</dcterms:created>
  <dcterms:modified xsi:type="dcterms:W3CDTF">2022-03-22T11:13:19+03:00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