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Мудрецу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Тщетно меж бурною жизнью и хладною смертью, философ,
          <w:br/>
          Хочешь ты пристань найти, имя даешь ей: покой.
          <w:br/>
          Нам, из ничтожества вызванным творчества словом тревожным,
          <w:br/>
          Жизнь для волненья дана: жизнь и волненье - одно.
          <w:br/>
          Тот, кого миновали общие смуты, заботу
          <w:br/>
          Сам вымышляет себе: лиру, палитру, резец;
          <w:br/>
          Мира невежда, младенец, как будто закон его чуя,
          <w:br/>
          Первым стенаньем качать нудит свою колыбель!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2021-11-11T04:07:23+03:00</dcterms:created>
  <dcterms:modified xsi:type="dcterms:W3CDTF">2021-11-11T04:07:23+03:00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