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утрачивают пышность кудри
          <w:br/>
           И срок придет вздохнуть наедине,
          <w:br/>
           В неторопливой тишине
          <w:br/>
           К нам медленно подходит мудрость.
          <w:br/>
          <w:br/>
          Издалека. Спокойствием блистая
          <w:br/>
           (Будильник скуп! Будильник слаб!),
          <w:br/>
           Как к пристани направленный корабль,
          <w:br/>
           Она величественно вырастает…
          <w:br/>
          <w:br/>
          Но вот пришла. И многое — на убыль:
          <w:br/>
           Непостоянство, ветреность, порыв…
          <w:br/>
           И перламутровый разлив
          <w:br/>
           Уж редко открывает губы.
          <w:br/>
          <w:br/>
          И пусть потом нам девушка приснится,
          <w:br/>
           Пусть женщина перерезает путь,-
          <w:br/>
           Мы поглядим не на тугую грудь,
          <w:br/>
           Мы строго взглянем под ресницы.
          <w:br/>
          <w:br/>
          И пусть — война. Воинственным азартом
          <w:br/>
           Не вспыхнем, нет, и сабли не возьмем.
          <w:br/>
           Есть умный штаб. Есть штаб, и в нем
          <w:br/>
           Мы прокорпим над паутиной карты.
          <w:br/>
          <w:br/>
          И ждем побед,
          <w:br/>
           Но в том же мерном круге
          <w:br/>
           (Победы ждем без ревностей глухих)
          <w:br/>
           Не как лукавую любовницу — жених,
          <w:br/>
           Как муж — степенную и верную супругу.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2022-04-24T04:42:59+03:00</dcterms:created>
  <dcterms:modified xsi:type="dcterms:W3CDTF">2022-04-24T04:42:59+03:00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