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Мудрость бедняка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Пробираясь житейской дорогой
          <w:br/>
           По колена в грязи иногда —
          <w:br/>
           Я от жизни не требую много
          <w:br/>
           И доволен судьбою всегда.
          <w:br/>
           Я довольствуюсь скудною пищей
          <w:br/>
           И дешёвенькой радости рад;
          <w:br/>
           По понятьям богатых — я нищий,
          <w:br/>
           По понятиям нищих — богат.
          <w:br/>
          <w:br/>
          Раз, один из хранимых судьбою,
          <w:br/>
           Говоря хладнокровно со мной,
          <w:br/>
           Вдруг как вскрикнет да топнет ногою —
          <w:br/>
           Я не взвидел земли под собой.
          <w:br/>
           Ну уж вышел распудрен, размылен…
          <w:br/>
           Да и тут меня смех разобрал:
          <w:br/>
           Ведь кричит, потому что он силен;
          <w:br/>
           Я молчу, потому что я мал.
          <w:br/>
          <w:br/>
          Дожидался другого в приёмной:
          <w:br/>
           На душе было так тяжело —
          <w:br/>
           И народ-то кругом самый тёмный,
          <w:br/>
           И погода дурная на зло;
          <w:br/>
           Но и тут я решил справедливо,
          <w:br/>
           Вспомнив мудрой пословицы глас,
          <w:br/>
           Что мы ждём одного терпеливо,
          <w:br/>
           Потому что не семеро нас.
          <w:br/>
          <w:br/>
          В ожиданьях питаясь мечтами,
          <w:br/>
           Я в одну из тяжёлых минут
          <w:br/>
           Согласился вполне с мудрецами,
          <w:br/>
           Что в стакане надежды приют.
          <w:br/>
           И с судьбой бесполезно не споря,
          <w:br/>
           Рассудил, чтобы весело жить:
          <w:br/>
           Если пить мне случается с горя,
          <w:br/>
           Значит надо и с радости пить.
          <w:br/>
          <w:br/>
          Как жениться пришла мне охота,
          <w:br/>
           Я недолго и тут рассуждал:
          <w:br/>
           Гардеробишко принял без счёта,
          <w:br/>
           Никаких описей не видал.
          <w:br/>
           Хоть судьба не мирилась со мною,
          <w:br/>
           Так же долог был день бедняка;
          <w:br/>
           Но зато уж ни разу с женою
          <w:br/>
           Наша ночь не была коротка.
          <w:br/>
          <w:br/>
          За цветами — плоды сладострастья:
          <w:br/>
           Подарит мне подруга детей,
          <w:br/>
           И от этого нового счастья
          <w:br/>
           Станет путь мой ещё тяжелей.
          <w:br/>
           Перед смертью, в семейном совете,
          <w:br/>
           Я всё сердце детям обнажу
          <w:br/>
           И скажу им: «любезные дети!..»
          <w:br/>
           Впрочем, нет! Ничего не скажу.
          <w:br/>
          <w:br/>
          Пусть проходят житейской дорогой
          <w:br/>
           По колена в грязи иногда;
          <w:br/>
           Пусть от жизни не требуют много
          <w:br/>
           И довольны судьбою всегда.
          <w:br/>
           Роль наставника мне не пристала;
          <w:br/>
           Я и сам не хочу умирать:
          <w:br/>
           Если в жизни даётся так мало,
          <w:br/>
           Так от смерти уж нечего ждать!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2022-04-22T17:16:21+03:00</dcterms:created>
  <dcterms:modified xsi:type="dcterms:W3CDTF">2022-04-22T17:16:21+03:00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