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Мужчина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Отца на фронт призвали.
          <w:br/>
          И по такой причине
          <w:br/>
          Я должен жить отныне,
          <w:br/>
          Как следует мужчине.
          <w:br/>
          <w:br/>
          Мать вечно на работе.
          <w:br/>
          Квартира опустела.
          <w:br/>
          Но в доме для мужчины
          <w:br/>
          Всегда найдётся дело.
          <w:br/>
          <w:br/>
          Полны водою вёдра.
          <w:br/>
          Подметена квартира.
          <w:br/>
          Посуду мыть несложно —
          <w:br/>
          На ней ни капли жира.
          <w:br/>
          <w:br/>
          С трёх карточек талоны
          <w:br/>
          Стригут мне в гастрономе.
          <w:br/>
          Кормилец и добытчик.
          <w:br/>
          Мужчина. Старший в доме.
          <w:br/>
          <w:br/>
          Я искренне уверен,
          <w:br/>
          Что стал отцу заменой.
          <w:br/>
          Но в жизни той далёкой,
          <w:br/>
          Блаженной, довоенной,
          <w:br/>
          <w:br/>
          Отец не занимался
          <w:br/>
          Подобными делами.
          <w:br/>
          Мать заменила папу.
          <w:br/>
          Я помогаю маме.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2022-03-19T05:00:50+03:00</dcterms:created>
  <dcterms:modified xsi:type="dcterms:W3CDTF">2022-03-19T05:00:50+03:00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