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мы Неба узники.
          <w:br/>
           Кто-то в нас играет?
          <w:br/>
           Безымянной музыки не бывает.
          <w:br/>
          <w:br/>
          Тёлки в знак «вивата»
          <w:br/>
           бросят в воздух трусики!
          <w:br/>
           Только не бывает
          <w:br/>
           безымянной музыки.
          <w:br/>
          <w:br/>
          Просигналит «Муркой»
          <w:br/>
           лимузин с Басманной.
          <w:br/>
           Не бывает музыки безымянной.
          <w:br/>
           Мы из Царства мумий
          <w:br/>
           никого не выманим.
          <w:br/>
           Мы уходим в музыку.
          <w:br/>
           Остаёмся именем.
          <w:br/>
          <w:br/>
          Чьё оно? Создателя?
          <w:br/>
           Или же заказчика?
          <w:br/>
           Одному — поддатие.
          <w:br/>
           А другому — Кащенко.
          <w:br/>
          <w:br/>
          И кометы мускульно
          <w:br/>
           по небу несутся —
          <w:br/>
           Магомета музыкой
          <w:br/>
           и Иисуса.
          <w:br/>
           Не бывает Грузии без духана.
          <w:br/>
           Не бывает музыки бездыханной.
          <w:br/>
           Может быть базарной,
          <w:br/>
           жить на бивуаках —
          <w:br/>
           но бездарной музыки не бывает.
          <w:br/>
           Водит снайпер мушкою
          <w:br/>
           в тире вкусов:
          <w:br/>
           Штакеншнайдер? Мусоргский?
          <w:br/>
           Мокроусов?
          <w:br/>
           Живу как не принято.
          <w:br/>
           Пишу независимо,
          <w:br/>
           слышу в Твоём имени пианиссимо.
          <w:br/>
           Жизнь мою запальчиво
          <w:br/>
           Ты поизменяла —
          <w:br/>
           музыкальным пальчиком
          <w:br/>
           безымянным.
          <w:br/>
           Полотенцем вафельным
          <w:br/>
           не сдерите родинки!
          <w:br/>
           Ты, моя соавторша, говоришь мне:
          <w:br/>
           «родненький»…
          <w:br/>
           Ты даёшь мне мужество
          <w:br/>
           в нашем обезьяннике.
          <w:br/>
           Не бывает музыка безымянной.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2022-04-22T12:46:42+03:00</dcterms:created>
  <dcterms:modified xsi:type="dcterms:W3CDTF">2022-04-22T12:46:42+03:00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