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Музыка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1</span>
          <w:br/>
          <w:br/>
          Я жил над школой музыкальной,
          <w:br/>
          По коридорам, подо мной,
          <w:br/>
          То скрипки плавно и печально,
          <w:br/>
          Как рыбы, плыли под водой,
          <w:br/>
          То, словно утром непогожим,
          <w:br/>
          Дождь, ударявший в желоба,
          <w:br/>
          Вопила все одно и то же,
          <w:br/>
          Одно и то же все — труба.
          <w:br/>
          Потом играли на рояле:
          <w:br/>
          До-си! Си-до! Туда-сюда!
          <w:br/>
          Как будто чью-то выбивали
          <w:br/>
          Из тела душу навсегда.
          <w:br/>
          <w:br/>
          <span class="cen">2</span>
          <w:br/>
          <w:br/>
          Когда изобразить я в пьесе захочу
          <w:br/>
          Тоску, которая, к несчастью, не подвластна
          <w:br/>
          Ни нашему армейскому врачу,
          <w:br/>
          Ни женщине, что нас лечить согласна,
          <w:br/>
          Ни даже той, что вдалеке от нас,
          <w:br/>
          Казалось бы, понять и прилететь могла бы,
          <w:br/>
          Ту самую тоску, что третий день сейчас
          <w:br/>
          Так властно на меня накладывает лапы,—
          <w:br/>
          Моя ремарка будет коротка:
          <w:br/>
          Семь нот эпиграфом поставивши вначале,
          <w:br/>
          Я просто напишу: «Тоска,
          <w:br/>
          Внизу играют на рояле».
          <w:br/>
          <w:br/>
          <span class="cen">3</span>
          <w:br/>
          <w:br/>
          Три дня живу в пустом немецком доме,
          <w:br/>
          Пишу статью, как будто воз везу,
          <w:br/>
          И нету никого со мною, кроме
          <w:br/>
          Моей тоски да музыки внизу.
          <w:br/>
          <w:br/>
          Идут дожди. Затишье. Где-то там
          <w:br/>
          Раз в день лениво вспыхнет канонада,
          <w:br/>
          Шофер за мною ходит по пятам:
          <w:br/>
          — Машина не нужна?— Пока не надо.
          <w:br/>
          <w:br/>
          Шофер скучает тоже. Там, внизу,
          <w:br/>
          Он на рояль накладывает руки
          <w:br/>
          И выжимает каждый день слезу
          <w:br/>
          Одной и той же песенкой — разлуки.
          <w:br/>
          <w:br/>
          Он предлагал, по дружбе,— перестать:
          <w:br/>
          — Раз грусть берет, так в пол бы постучали.
          <w:br/>
          Но эта песня мне сейчас под стать
          <w:br/>
          Своей жестокой простотой печали.
          <w:br/>
          <w:br/>
          Уж, видно, так родились мы на свет,
          <w:br/>
          Берет за сердце самое простое.
          <w:br/>
          Для человека — университет
          <w:br/>
          В минуты эти ничего не стоит.
          <w:br/>
          <w:br/>
          Он слушает расстроенный рояль
          <w:br/>
          И пение попутчика-солдата.
          <w:br/>
          Ему себя до слез, ужасно жаль.
          <w:br/>
          И кажется, что счастлив был когда-то.
          <w:br/>
          <w:br/>
          И кажется ему, что он умрет,
          <w:br/>
          Что все, как в песне, непременно будет,
          <w:br/>
          И пуля прямо в сердце попадет,
          <w:br/>
          И верная жена его забудет.
          <w:br/>
          <w:br/>
          Нет, я не попрошу здесь: «Замолчи!»
          <w:br/>
          Здесь власть твоя. Услышь из страшной дали
          <w:br/>
          И там сама тихонько постучи,
          <w:br/>
          Чтоб здесь играть мне песню перестали.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2021-11-11T06:09:00+03:00</dcterms:created>
  <dcterms:modified xsi:type="dcterms:W3CDTF">2021-11-11T06:09:00+03:00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