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 мне больше не нужна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Музыка мне больше не нужна.
          <w:br/>
           Музыка мне больше не слышна.
          <w:br/>
          <w:br/>
          Пусть себе, как черная стена,
          <w:br/>
           К звездам подымается она,
          <w:br/>
          <w:br/>
          Пусть себе, как черная волна,
          <w:br/>
           Глухо рассыпается она.
          <w:br/>
          <w:br/>
          Ничего не может изменить
          <w:br/>
           И не может ничему помочь
          <w:br/>
          <w:br/>
          То, что только плачет, и звенит,
          <w:br/>
           И туманит, и уходит в ночь…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2022-04-22T21:34:18+03:00</dcterms:created>
  <dcterms:modified xsi:type="dcterms:W3CDTF">2022-04-22T21:34:18+03:00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