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Мчится вечер, лето на исходе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Мчится вечер, лето на исходе
          <w:br/>
           Пыль летит в закрытые сады
          <w:br/>
           Странно жить на белом пароходе
          <w:br/>
           Отошедшем в пении судьбы
          <w:br/>
           Тихо, голос
          <w:br/>
           Сна настает
          <w:br/>
           Ты долго боролась
          <w:br/>
           Склонись на лед
          <w:br/>
           Башня качается
          <w:br/>
           Мир упадет
          <w:br/>
           Уснет, отчается
          <w:br/>
           Проломит лед
          <w:br/>
           Страшно и весело
          <w:br/>
           Гибнуть до вечера
          <w:br/>
           Поблизости вечности
          <w:br/>
           И в неизвестности
          <w:br/>
           Солнце вращается
          <w:br/>
           Летит зима
          <w:br/>
           Всё превращается
          <w:br/>
           И ты сама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2022-04-22T17:28:45+03:00</dcterms:created>
  <dcterms:modified xsi:type="dcterms:W3CDTF">2022-04-22T17:28:45+03:00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