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воспеваем столько женщин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воспеваем столько женщин!
          <w:br/>
          Мы воспеваем…
          <w:br/>
          Но лишь с одной поэт обвенчан
          <w:br/>
          Священным маем.
          <w:br/>
          И эта женщина — вне плоти,
          <w:br/>
          Вне форм, вне красок.
          <w:br/>
          Ей кончен гимн на верхней ноте,
          <w:br/>
          Ей — мысль без масок.
          <w:br/>
          И в ней проходят постепенно
          <w:br/>
          Минут богини.
          <w:br/>
          И эта дева совершенна,
          <w:br/>
          Как луч святыни.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2022-03-22T09:41:19+03:00</dcterms:created>
  <dcterms:modified xsi:type="dcterms:W3CDTF">2022-03-22T09:41:19+03:00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