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грешим, истребляя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грешим, истребляя вино. Это так.
          <w:br/>
           Из-за наших грехов процветает кабак.
          <w:br/>
           Да простит нас аллах милосердный! Иначе
          <w:br/>
           Милосердие божье проявится как?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2022-04-22T23:43:13+03:00</dcterms:created>
  <dcterms:modified xsi:type="dcterms:W3CDTF">2022-04-22T23:43:13+03:00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