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древние, испытанные кони..."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древние, испытанные кони.
          <w:br/>
          Победоносцы ездили на нас,
          <w:br/>
          И не один великий богомаз
          <w:br/>
          Нам золотил копыта на иконе.
          <w:br/>
          <w:br/>
          И рыцарь-пес и рыцарь благородный
          <w:br/>
          Хребты нам гнули тяжестию лат.
          <w:br/>
          Один из наших, самый сумасбродный,
          <w:br/>
          Однажды ввез Калигулу в сенат.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2021-11-11T03:42:43+03:00</dcterms:created>
  <dcterms:modified xsi:type="dcterms:W3CDTF">2021-11-11T03:42:43+03:00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