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забрались в траву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забрались в траву и оттуда кричим:
          <w:br/>
           Астроном! Астроном! Астроном!
          <w:br/>
           Он стоит на крыльце с телескопом в руках,
          <w:br/>
           С телескопом в руках на крыльце.
          <w:br/>
           И глядит с удивленьем вперёд и назад,
          <w:br/>
           И глядит с удивленьем вперёд и назад,
          <w:br/>
           И глядит с удивленьем вперёд.
          <w:br/>
          <w:br/>
          Мы кричим: посмотри! Мы кричим: посмотри!
          <w:br/>
           Посмотри, астроном, в телескоп!
          <w:br/>
           Он обводит глазами таинственный сад,
          <w:br/>
           Телескоп за подставку берёт
          <w:br/>
           И глядит с удивленьем вперёд и назад
          <w:br/>
           И глядит с удивленьем вперёд и назад
          <w:br/>
           И глядит с удивленьем вперёд.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2022-04-22T07:44:16+03:00</dcterms:created>
  <dcterms:modified xsi:type="dcterms:W3CDTF">2022-04-22T07:44:16+03:00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