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идем по цветущей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идем по цветущей дороге,
          <w:br/>
           И над нами сияет весна…
          <w:br/>
           Мы блаженны, мы сильны, как боги,
          <w:br/>
           Наша жизнь – глубока и полна.
          <w:br/>
           Прочь, боязнь!.. Упивайся мечтою,
          <w:br/>
           И не думай о завтрашнем дне,
          <w:br/>
           И живи, и люби всей душою,
          <w:br/>
           И отдайся могучей весне!
          <w:br/>
           Нам не страшны ни муки, ни беды,
          <w:br/>
           Наша молодость чудо свершит
          <w:br/>
           И рыдания – в песни победы,
          <w:br/>
           И печаль в красоту превратит!
          <w:br/>
           Да! Над миром мы властны, как боги,
          <w:br/>
           Вся природа для нас создана…
          <w:br/>
           Так вперед же, вперед – без тревоги
          <w:br/>
           По широкой, цветущей дороге!
          <w:br/>
           Здравствуй, жизнь и любовь, и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2022-04-23T12:05:23+03:00</dcterms:created>
  <dcterms:modified xsi:type="dcterms:W3CDTF">2022-04-23T12:05:23+03:00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