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кочевые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кочевые, мы — кочевые, мы, очевидно,
          <w:br/>
           сегодня чудом переночуем,
          <w:br/>
           а там — увидим!
          <w:br/>
          <w:br/>
          Квартиры наши конспиративны, как в спиритизме,
          <w:br/>
           чужие стены гудят как храмы,
          <w:br/>
           чужие драмы,
          <w:br/>
          <w:br/>
          со стен пожаром холсты и схимники…
          <w:br/>
           а ну пошарим — что в холодильнике?
          <w:br/>
          <w:br/>
          Не нас заждался на кухне газ,
          <w:br/>
           и к телефонам зовут не нас,
          <w:br/>
          <w:br/>
          наиродное среди чужого,
          <w:br/>
           и как ожоги,
          <w:br/>
          <w:br/>
          чьи поцелуи горят во тьме,
          <w:br/>
           еще не выветрившиеся вполне?
          <w:br/>
          <w:br/>
          Милая, милая, что с тобой?
          <w:br/>
           Мы эмигрировали в край чужой,
          <w:br/>
          <w:br/>
          ну что за город, глухой как чушки,
          <w:br/>
           где прячут чувства?
          <w:br/>
          <w:br/>
          Позорно пузо растить чинуше —
          <w:br/>
           но почему же,
          <w:br/>
          <w:br/>
          когда мы рядом, когда нам здорово —
          <w:br/>
           что ж тут позорного?
          <w:br/>
          <w:br/>
          Опасно с кафедр нести напраслину —
          <w:br/>
           что ж в нас опасного?
          <w:br/>
          <w:br/>
          не мы опасны, а вы лабазны,
          <w:br/>
           людье, которым любовь опасна!
          <w:br/>
          <w:br/>
          Опротивели, конспиративные!..
          <w:br/>
           Поджечь обои? вспороть картины?
          <w:br/>
           об стены треснуть сервиз, съезжая?..
          <w:br/>
          <w:br/>
          «Не трожь тарелку — она чужая».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2022-04-22T12:46:47+03:00</dcterms:created>
  <dcterms:modified xsi:type="dcterms:W3CDTF">2022-04-22T12:46:47+03:00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