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крепко связаны разладом..."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крепко связаны разладом,
          <w:br/>
          Столетья нас не развели.
          <w:br/>
          Я волхв, ты волк, мы где-то рядом
          <w:br/>
          В текучем словаре земли.
          <w:br/>
          <w:br/>
          Держась бок о бок, как слепые,
          <w:br/>
          Руководимые судьбой,
          <w:br/>
          В бессмертном словаре России
          <w:br/>
          Мы оба смертники с тобой.
          <w:br/>
          <w:br/>
          У русской песни есть обычай
          <w:br/>
          По капле брать у крови в долг
          <w:br/>
          И стать твоей ночной добычей.
          <w:br/>
          На то и волхв, на то и волк.
          <w:br/>
          <w:br/>
          Снег, как на бойне, пахнет сладко,
          <w:br/>
          И ни звезды над степью нет.
          <w:br/>
          Да и тебе, старик, свинчаткой
          <w:br/>
          Еще перешибут хребет.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2021-11-10T20:49:03+03:00</dcterms:created>
  <dcterms:modified xsi:type="dcterms:W3CDTF">2021-11-10T20:49:03+03:00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