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Мы не хуже Горация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Вы такие нестерпимо ражие
          <w:br/>
           И такие, в сущности, примерные.
          <w:br/>
           Всё томят вас бури вернисажные,
          <w:br/>
           Всё шатают паводки премьерные.
          <w:br/>
           Ходите, тишайшие, в неистовых,
          <w:br/>
           Феями цензурными заняньканы!.
          <w:br/>
           Ну а если — ни премьер, ни выставок?
          <w:br/>
           Десять метров комната в Останкино,
          <w:br/>
           Где улыбкой стражники-наставники
          <w:br/>
           Не сияют благостно и святочно,
          <w:br/>
           Но стоит картина на подрамнике, —
          <w:br/>
           Вот и всё!
          <w:br/>
           … А этого достаточно.
          <w:br/>
          <w:br/>
          Есть — стоит картина на подрамнике,
          <w:br/>
           Этого достаточно!
          <w:br/>
          <w:br/>
          Осудив и совесть и бесстрашие
          <w:br/>
           (Вроде не заложишь и не купишь их),
          <w:br/>
           Ах, как вы присутствуете, ражие,
          <w:br/>
           По карманам рассовавши кукиши!
          <w:br/>
           Что ж, зовите небылицы былями,
          <w:br/>
           Окликайте стражников по имени!..
          <w:br/>
           Бродят между ражими Добрынями
          <w:br/>
           Тунеядцы Несторы и Пимены.
          <w:br/>
           Их имён с эстрад не рассиропили,
          <w:br/>
           В супер их не тискают облаточный:
          <w:br/>
           «Эрика» берёт четыре копии,
          <w:br/>
           Вот и всё!
          <w:br/>
           …А этого достаточно.
          <w:br/>
          <w:br/>
          Пусть пока всего четыре копии —
          <w:br/>
           Этого достаточно!
          <w:br/>
          <w:br/>
          Время сеет ветры, мечет молнии,
          <w:br/>
           Создаёт советы и комиссии,
          <w:br/>
           Что ни день — фанфарное безмолвие
          <w:br/>
           Славит многодумное безмыслие.
          <w:br/>
           Бродит Кривда с полосы на полосу,
          <w:br/>
           Делится с соседской Кривдой опытом!.
          <w:br/>
           Но гремит — напетое вполголоса,
          <w:br/>
           Но гудит — прочитанное шёпотом.
          <w:br/>
           Ни партера нет, ни лож, ни яруса,
          <w:br/>
           Клака не безумствует припадочно, —
          <w:br/>
           Есть магнитофон системы «Яуза»,
          <w:br/>
           Вот и всё!
          <w:br/>
           …А этого достаточно.
          <w:br/>
          <w:br/>
          Есть — стоит картина на подрамнике!
          <w:br/>
           Есть — отстуканы четыре копии!
          <w:br/>
           Есть магнитофон системы «Яуза»!
          <w:br/>
           Этого достаточно!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2022-04-22T18:14:32+03:00</dcterms:created>
  <dcterms:modified xsi:type="dcterms:W3CDTF">2022-04-22T18:14:32+03:00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