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носим все в душе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носим все в душе — сталь и алтарь нарядный,
          <w:br/>
           И двух миров мы воины, жрецы.
          <w:br/>
           То пир богам готовим кровожадный,
          <w:br/>
           То их на бой зовем, как смелые бойцы.
          <w:br/>
           Мы носим все в душе: смрад душный каземата,
          <w:br/>
           И дикий крик орлов с кремнистой высоты,
          <w:br/>
           И похоронный звон, и перебой набата,
          <w:br/>
           И гной зеленый язв столетнего разврата,
          <w:br/>
           И яркие зарницы и мечты.
          <w:br/>
           Смеяться, как дитя, с беспечной, острой шуткой
          <w:br/>
           И тайно изнывать в кошмарах и тоске,
          <w:br/>
           Любить стыдливо,- с пьяной проституткой
          <w:br/>
           Развратничать в угарном кабаке;
          <w:br/>
           Подняться высоко, как мощный, яркий гений,
          <w:br/>
           Блеснуть кометою в тумане вековом;
          <w:br/>
           И воспаленно грезить средь видений,
          <w:br/>
           Как выродок в бреду безумном и больном.
          <w:br/>
           Мы можем все… И быть вождем-предтечей…
          <w:br/>
           Просить на паперти, как нищие слепцы…
          <w:br/>
           Мы сотканы из двух противоречий.
          <w:br/>
           И двух миров мы воины, жрецы.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2022-04-23T07:45:11+03:00</dcterms:created>
  <dcterms:modified xsi:type="dcterms:W3CDTF">2022-04-23T07:45:11+03:00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