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победители вошли в горящий 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победители вошли в горящий город
          <w:br/>
           И на землю легли. Заснули мертвым сном
          <w:br/>
           Взошла луна на снеговые горы,
          <w:br/>
           Открыл окно сутулый астроном.
          <w:br/>
          <w:br/>
          Огромный дым алел над местом брани,
          <w:br/>
           А на горах был дивный холод ночи.
          <w:br/>
           Солдаты пели, засыпая с бранью,
          <w:br/>
           Лишь астрономы не смыкали очи.
          <w:br/>
          <w:br/>
          И мир прошел, и лед сошел и холод.
          <w:br/>
           Скелет взглянул в огромную трубу.
          <w:br/>
           Другой скелет сидел на камнях голый,
          <w:br/>
           А третий на шелках лежал в гробу.
          <w:br/>
          <w:br/>
          Запела жизнь в иных мирах счастливых,
          <w:br/>
           Где голубой огонь звучал в саду.
          <w:br/>
           Горели звуки на устах красивых,
          <w:br/>
           В садах красивых и счастливых душ.
          <w:br/>
          <w:br/>
          Так астроном убил дракона ночи
          <w:br/>
           А воин сосчитал на небе очи.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2022-04-24T08:22:55+03:00</dcterms:created>
  <dcterms:modified xsi:type="dcterms:W3CDTF">2022-04-24T08:22:55+03:00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