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под Колпиным скопом стоим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под Колпином скопом стоим,
          <w:br/>
           Артиллерия бьет по своим.
          <w:br/>
           Это наша разведка, наверно,
          <w:br/>
           Ориентир указала неверно.
          <w:br/>
          <w:br/>
          Недолет. Перелет. Недолет.
          <w:br/>
           По своим артиллерия бьет.
          <w:br/>
          <w:br/>
          Мы недаром присягу давали.
          <w:br/>
           За собою мосты подрывали,-
          <w:br/>
           Из окопов никто не уйдет.
          <w:br/>
           Недолет. Перелет. Недолет.
          <w:br/>
          <w:br/>
          Мы под Колпиным скопом лежим
          <w:br/>
           И дрожим, прокопченные дымом.
          <w:br/>
           Надо все-таки бить по чужим,
          <w:br/>
           А она — по своим, по родимым.
          <w:br/>
          <w:br/>
          Нас комбаты утешить хотят,
          <w:br/>
           Нас, десантников, армия любит…
          <w:br/>
           По своим артиллерия лупит,-
          <w:br/>
           Лес не рубят, а щепки летят.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2022-04-22T06:11:38+03:00</dcterms:created>
  <dcterms:modified xsi:type="dcterms:W3CDTF">2022-04-22T06:11:38+03:00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