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приедем туда, приедем..."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приедем туда, приедем,
          <w:br/>
          проедем — зови не зови —
          <w:br/>
          вот по этим каменистым, по этим
          <w:br/>
          осыпающимся дорогам любви.
          <w:br/>
          <w:br/>
          Там мальчики гуляют, фасоня,
          <w:br/>
          по августу, плавают в нем,
          <w:br/>
          и пахнет песнями и фасолью,
          <w:br/>
          красной солью и красным вином.
          <w:br/>
          <w:br/>
          Перед чинарою голубою
          <w:br/>
          поет Тинатин в окне,
          <w:br/>
          и моя юность с моей любовью
          <w:br/>
          перемешиваются во мне.
          <w:br/>
          <w:br/>
          ...Худосочные дети с Арбата,
          <w:br/>
          вот мы едем, представь себе,
          <w:br/>
          а арба под нами горбата,
          <w:br/>
          и трава у вола на губе.
          <w:br/>
          <w:br/>
          Мимо нас мелькают автобусы,
          <w:br/>
          перегаром в лица дыша...
          <w:br/>
          Мы наездились, мы не торопимся,
          <w:br/>
          мы хотим хоть раз не спеша.
          <w:br/>
          <w:br/>
          После стольких лет перед бездною,
          <w:br/>
          раскачавшись, как на волнах,
          <w:br/>
          вдруг предстанет, как неизбежное,
          <w:br/>
          путешествие на волах.
          <w:br/>
          <w:br/>
          И по синим горам, пусть не плавное,
          <w:br/>
          будет длиться через мир и войну
          <w:br/>
          путешествие наше самое главное
          <w:br/>
          в ту неведомую страну.
          <w:br/>
          <w:br/>
          И потом без лишнего слова,
          <w:br/>
          дней последних не торопя,
          <w:br/>
          мы откроем нашу родину снова,
          <w:br/>
          но уже для самих себя.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2021-11-11T04:16:49+03:00</dcterms:created>
  <dcterms:modified xsi:type="dcterms:W3CDTF">2021-11-11T04:16:49+03:00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