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снова встретились с тобой,
          <w:br/>
          Но как мы оба изменились!..
          <w:br/>
          Года унылой чередой
          <w:br/>
          От нас невидимо сокрылись.
          <w:br/>
          Ищу в глазах твоих огня,
          <w:br/>
          Ищу в душе своей волненья.
          <w:br/>
          Ах! как тебя, так и меня
          <w:br/>
          Убило жизни тяготенье!..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2021-11-10T20:57:58+03:00</dcterms:created>
  <dcterms:modified xsi:type="dcterms:W3CDTF">2021-11-10T20:57:58+03:00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