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Н. А. Каховскому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Полком окружали
          <w:br/>
           Военных теней?
          <w:br/>
           В присошках пищали
          <w:br/>
           Курки без кремней?
          <w:br/>
           Как ханы и беки
          <w:br/>
           Пролили вам реки
          <w:br/>
           Хвалы круговой?
          <w:br/>
           С преклонной главой
          <w:br/>
           Ньюкеры и дусты!
          <w:br/>
           И головы их,
          <w:br/>
           При шапках больших,
          <w:br/>
           Под шапками пусты.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2022-04-22T01:27:17+03:00</dcterms:created>
  <dcterms:modified xsi:type="dcterms:W3CDTF">2022-04-22T01:27:17+03:00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