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Н.Н. Ходотову (Когда тебя увижу, вдруг)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тебя увижу, вдруг,
          <w:br/>
           Вмиг, под дрожащей пеленою,
          <w:br/>
           Весь старый пышный Петербург
          <w:br/>
           Встает, как призрак, предо мною:
          <w:br/>
          <w:br/>
          Декабрьских улиц белизна,
          <w:br/>
           Нева и Каменноостровский,
          <w:br/>
           И мирный говор Куприна,
          <w:br/>
           И трели Лидии Липковской;
          <w:br/>
          <w:br/>
          И пробка шумнаго «Аи»,
          <w:br/>
           И Вильбушевич с Де-Лазари;
          <w:br/>
           Пажи бессменные твои –
          <w:br/>
           На пианино, и гитаре;
          <w:br/>
          <w:br/>
          И – всех встречающий дом твой,
          <w:br/>
           Где не слыхали слова: «Тише!»
          <w:br/>
           И – неразрывные с тобой
          <w:br/>
           Александринские афиши!..
          <w:br/>
          <w:br/>
          Ты – знамя юности моей,
          <w:br/>
           Тебя несу в душе доныне!..
          <w:br/>
           Ты – отблеск петербургских дней
          <w:br/>
           На приютившей нас чужбине!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2022-04-21T18:35:48+03:00</dcterms:created>
  <dcterms:modified xsi:type="dcterms:W3CDTF">2022-04-21T18:35:48+03:00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