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Горизонтских островах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весёлых,
          <w:br/>
          На зелёных
          <w:br/>
          Горизонтских островах,
          <w:br/>
          По свидетельству учёных,
          <w:br/>
          Ходят все
          <w:br/>
          На головах!
          <w:br/>
          Говорят,
          <w:br/>
          Что там живёт
          <w:br/>
          Трёхголовый Кашалот,
          <w:br/>
          Сам играет на рояле,
          <w:br/>
          Сам танцует,
          <w:br/>
          Сам поёт!
          <w:br/>
          По горам
          <w:br/>
          На самокате
          <w:br/>
          Ездят там
          <w:br/>
          Бычки в томате!
          <w:br/>
          А один учёный Кот
          <w:br/>
          Даже водит
          <w:br/>
          Вертолёт!
          <w:br/>
          Там растут на вербе груши,
          <w:br/>
          Шоколад
          <w:br/>
          И мармелад,
          <w:br/>
          А по морю, как по суше,
          <w:br/>
          Скачут зайцы,
          <w:br/>
          Говорят!
          <w:br/>
          Дети
          <w:br/>
          Взрослых
          <w:br/>
          Учат в школах!
          <w:br/>
          Вот какие,
          <w:br/>
          В двух словах,
          <w:br/>
          Чудеса
          <w:br/>
          На тех весёлых
          <w:br/>
          Горизонтских островах!
          <w:br/>
          Иногда мне жаль немного,
          <w:br/>
          Что никак
          <w:br/>
          Ни мне, ни вам!
          <w:br/>
          Не найти нигде
          <w:br/>
          Дорогу
          <w:br/>
          К этим славным островам!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2022-03-18T23:09:01+03:00</dcterms:created>
  <dcterms:modified xsi:type="dcterms:W3CDTF">2022-03-18T23:09:01+03:00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