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Готланде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Тощий мох, кустарник чахлый,
          <w:br/>
          Искривленная сосна,
          <w:br/>
          Камень, сумрачный и дряхлый,
          <w:br/>
          Белой пыли пелена…
          <w:br/>
          Древней пылью поседели
          <w:br/>
          Можжевельник и гранит.
          <w:br/>
          Этот мир достиг до цели
          <w:br/>
          И, как мудрый старец, спит.
          <w:br/>
          А за гранями обрывов
          <w:br/>
          Волн восторженный разбег,
          <w:br/>
          И на камнях, вдоль заливов,
          <w:br/>
          Пена, чистая, как снег.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2022-03-19T08:28:06+03:00</dcterms:created>
  <dcterms:modified xsi:type="dcterms:W3CDTF">2022-03-19T08:28:06+03:00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