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Ойле далёкой и прекрасной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Ойле далёкой и прекрасной
          <w:br/>
          Вся любовь и вся душа моя.
          <w:br/>
          На Ойле далёкой и прекрасной
          <w:br/>
          Песней сладкогласной и согласной
          <w:br/>
          Славит всё блаженство бытия.
          <w:br/>
          Там, в сияньи ясного Маира,
          <w:br/>
          Всё цветёт, всё радостно поёт.
          <w:br/>
          Там, в сияньи ясного Маира,
          <w:br/>
          В колыханьи светлого эфира,
          <w:br/>
          Мир иной таинственно живёт.
          <w:br/>
          Тихий берег синего Лигоя
          <w:br/>
          Весь в цветах нездешней красоты.
          <w:br/>
          Тихий берег синего Лигоя —
          <w:br/>
          Вечный мир блаженства и покоя,
          <w:br/>
          Вечный мир свершившейся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2022-03-19T09:06:26+03:00</dcterms:created>
  <dcterms:modified xsi:type="dcterms:W3CDTF">2022-03-19T09:06:26+03:00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