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Тишинском океане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Тишинском океане
          <w:br/>
           Без руля и без кают
          <w:br/>
           Тихо плавают в тумане
          <w:br/>
           И чего-то продают.
          <w:br/>
           Продает стальную бритву
          <w:br/>
           Благороднейший старик,
          <w:br/>
           Потому что он поллитру
          <w:br/>
           Хочеть выпить на троих.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2022-04-22T02:41:28+03:00</dcterms:created>
  <dcterms:modified xsi:type="dcterms:W3CDTF">2022-04-22T02:41:28+03:00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