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безбожников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Царствует, вижу, всюду разврат,
          <w:br/>
          К правде сокрыты путь и дорога;
          <w:br/>
          Глупые, злые в сердце их мнят:
          <w:br/>
          «Где добродетель? — верно нет Бога:
          <w:br/>
          Случай все, случай творит!»
          <w:br/>
          <w:br/>
          Нет, нет, злодеи! есть Бог и зрит
          <w:br/>
          Вашу с высот Он глупость и дерзость;
          <w:br/>
          Видит сквозь самый мрачный зенит
          <w:br/>
          Гнусны деянья, совестей мерзость;
          <w:br/>
          Грозно вам в громе гремит:
          <w:br/>
          <w:br/>
          «Я ли забвенным вами мог быть,
          <w:br/>
          Всюду блистая в дивных твореньях?
          <w:br/>
          В солнце ль меня не хощете чтить?
          <w:br/>
          Звезд в миллионах, в тварях, в растеньях!
          <w:br/>
          Вам ли меня позабыть?
          <w:br/>
          <w:br/>
          Все позабыли: зрит ли тех свет,
          <w:br/>
          Хлеб мой вкушая, кто б помнил меня?
          <w:br/>
          Страха боятся, страха где нет;
          <w:br/>
          Тщетной надеждой дух свой маня,
          <w:br/>
          Тленное вечным всяк чтит».
          <w:br/>
          <w:br/>
          Сгибнут и кости с телом душ тех,
          <w:br/>
          Кои безбожно рабствуют миру.
          <w:br/>
          Дух мой! кумиров презри ты всех:
          <w:br/>
          Звучну приемля царскую лиру,
          <w:br/>
          Бога единого пой!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2022-03-25T08:13:26+03:00</dcterms:created>
  <dcterms:modified xsi:type="dcterms:W3CDTF">2022-03-25T08:13:26+03:00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