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благодарственном молебне по случаю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лицемерье, служишь ты молебны
          <w:br/>
           Над прахом всех загубленных тобой.
          <w:br/>
           Но разве нужен небу гимн хвалебный
          <w:br/>
           И благодарность за разбой?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2022-04-22T15:42:13+03:00</dcterms:created>
  <dcterms:modified xsi:type="dcterms:W3CDTF">2022-04-22T15:42:13+03:00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