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булавке бьется стрекоза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булавке бьется стрекоза,
          <w:br/>
           Неподвижно выпучив глаза.
          <w:br/>
           Крыльями прозрачно шелестит.
          <w:br/>
           Кажется, рывок – и полетит.
          <w:br/>
           Но булавка крепко, как копье
          <w:br/>
           Пригвоздила нa стену ее.
          <w:br/>
           И, раскинув крылья, стрекоза
          <w:br/>
           Погасила круглые глаза.
          <w:br/>
           Вытянулась в темную струну
          <w:br/>
           И вернула дому тишину.
          <w:br/>
           Так она в порыве и замрет,
          <w:br/>
           Будто приготовилась в полет.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2022-04-21T14:22:09+03:00</dcterms:created>
  <dcterms:modified xsi:type="dcterms:W3CDTF">2022-04-21T14:22:09+03:00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