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взятие Берлина русскими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облаками и веками
          <w:br/>
           Бессмертной музыки хвала —
          <w:br/>
           Россия русскими руками
          <w:br/>
           Себя спасла и мир спасла.
          <w:br/>
          <w:br/>
          Сияет солнце, вьётся знамя,
          <w:br/>
           И те же вещие слова:
          <w:br/>
           «Ребята, не Москва ль за нами?»
          <w:br/>
           Нет, много больше, чем Москва!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2022-04-21T17:32:56+03:00</dcterms:created>
  <dcterms:modified xsi:type="dcterms:W3CDTF">2022-04-21T17:32:56+03:00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