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возвратном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Грустный вид и грустный час -
          <w:br/>
          Дальний путь торопит нас...
          <w:br/>
          Вот, как призрак гробовой,
          <w:br/>
          Месяц встал - и из тумана
          <w:br/>
          Осветил безлюдный край...
          <w:br/>
             Путь далек - не унывай...
          <w:br/>
          <w:br/>
          Ах, и в этот самый час,
          <w:br/>
          Там, где нет теперь уж нас,
          <w:br/>
          Тот же месяц, но живой,
          <w:br/>
          Дышит в зеркале Лемана...
          <w:br/>
          Чудный вид и чудный край -
          <w:br/>
             Путь далек - не вспоминай...
          <w:br/>
          <w:br/>
          <span class="cen">2</span>
          <w:br/>
          <w:br/>
          Родной ландшафт... Под дымчатым навесом
          <w:br/>
             Огромной тучи снеговой
          <w:br/>
          Синеет даль - с ее угрюмым лесом,
          <w:br/>
             Окутанным осенней мглой...
          <w:br/>
          Всё голо так - и пусто-необъятно
          <w:br/>
             В однообразии немом...
          <w:br/>
          Местами лишь просвечивают пятна
          <w:br/>
             Стоячих вод, покрытых первым льдом.
          <w:br/>
          <w:br/>
          Ни звуков здесь, ни красок, ни движенья -
          <w:br/>
             Жизнь отошла - и, покорясь судьбе,
          <w:br/>
          В каком-то забытьи изнеможенья,
          <w:br/>
             Здесь человек лишь снится сам себе.
          <w:br/>
          Как свет дневной, его тускнеют взоры,
          <w:br/>
             Не верит он, хоть видел их вчера,
          <w:br/>
          Что есть края, где радужные горы
          <w:br/>
             В лазурные глядятся озера...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2021-11-10T13:59:13+03:00</dcterms:created>
  <dcterms:modified xsi:type="dcterms:W3CDTF">2021-11-10T13:59:13+03:00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