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вокзале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площади у вокзального зданья
          <w:br/>
           Армейцы месили слякоть.
          <w:br/>
           В глаза целовала в час расставанья,
          <w:br/>
           Давала слово не плакать.
          <w:br/>
          <w:br/>
          Шел снег. Поезда проходили мимо.
          <w:br/>
           Гудками сердце кололи.
          <w:br/>
           Зачем ты не плакала? Нестерпимо
          <w:br/>
           Немое горенье боли.
          <w:br/>
          <w:br/>
          Чуть северным ветром дохнет погода,
          <w:br/>
           И боль оживет, упряма…
          <w:br/>
           Кричу тебе в даль сурового года:
          <w:br/>
           — Расплачься… Расплачься, мама!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2022-04-21T23:23:22+03:00</dcterms:created>
  <dcterms:modified xsi:type="dcterms:W3CDTF">2022-04-21T23:23:22+03:00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