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вокзале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железном сумеречном зале,
          <w:br/>
          Глотая паровозный дым,
          <w:br/>
          Сидит Мадонна на вокзале
          <w:br/>
          С ребенком маленьким своим.
          <w:br/>
          <w:br/>
          Вокруг нее кульки, баулы,
          <w:br/>
          Дорожной жизни суета.
          <w:br/>
          В блестящих бляхах вельзевулы
          <w:br/>
          Тележку гонят в ворота.
          <w:br/>
          <w:br/>
          На башне радио играет,
          <w:br/>
          Гудок за окнами гудит,
          <w:br/>
          И лишь она одна не знает,
          <w:br/>
          Который час она сидит.
          <w:br/>
          <w:br/>
          Который час ребенка держит,
          <w:br/>
          Который час! Который час!
          <w:br/>
          Который час и дым и скрежет
          <w:br/>
          С полузакрытых гонит глаз.
          <w:br/>
          <w:br/>
          И сколько дней еще придется —
          <w:br/>
          О, сколько дней! О, сколько дней!
          <w:br/>
          Терпеть, пока не улыбнется
          <w:br/>
          Дитя у матери своей!
          <w:br/>
          <w:br/>
          Над черной линией портала
          <w:br/>
          Висит вечерняя звезда.
          <w:br/>
          Несутся с Курского вокзала
          <w:br/>
          По всей вселенной поезда.
          <w:br/>
          <w:br/>
          Летят сквозь топи и туманы,
          <w:br/>
          Сквозь перелески и пески,
          <w:br/>
          И бьют им бездны в барабаны,
          <w:br/>
          И рвут их пламя на куски.
          <w:br/>
          <w:br/>
          И лишь на бедной той скамейке,
          <w:br/>
          Превозмогая боль и страх,
          <w:br/>
          Мадонна в шубке из цигейки
          <w:br/>
          Молчит с ребенком на руках.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2021-11-10T13:17:07+03:00</dcterms:created>
  <dcterms:modified xsi:type="dcterms:W3CDTF">2021-11-10T13:17:07+03:00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