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грустном озерe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этой местности вечно печально,
          <w:br/>
          Уж когда б я в нее ни попал.
          <w:br/>
          Дремлет озеро первоначально
          <w:br/>
          И луны озыбляет опал.
          <w:br/>
          И поросшие соснами горы
          <w:br/>
          (Берега ведь гора на горе!),
          <w:br/>
          Глазки клюквы в болотном просторе
          <w:br/>
          И морошка в живом янтаре,
          <w:br/>
          И к раките подплывшая тихо
          <w:br/>
          И смотрящая из глубины,
          <w:br/>
          Ключевой и прозрачной, лещиха —
          <w:br/>
          Все печальной полно тишины.
          <w:br/>
          Десять лет я на озере не был,
          <w:br/>
          И опять потянуло к нему
          <w:br/>
          От прогорклого в городе хлеба
          <w:br/>
          В зимних сумерек серую тьму.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2022-03-22T09:41:30+03:00</dcterms:created>
  <dcterms:modified xsi:type="dcterms:W3CDTF">2022-03-22T09:41:30+03:00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