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дальнем Севере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дальнем Севере моем
          <w:br/>
           Я этот вечер не забуду.
          <w:br/>
           Смотрели молча мы вдвоем
          <w:br/>
           На ветви ив, прилегших к пруду;
          <w:br/>
           Вдали синел лавровый лес
          <w:br/>
           И олеандр блестел цветами;
          <w:br/>
           Густого мирта был над нами
          <w:br/>
           Непроницаемый навес;
          <w:br/>
           Синели горные вершины;
          <w:br/>
           Тумана в золотой пыли
          <w:br/>
           Как будто плавали вдали
          <w:br/>
           И акведуки, и руины…
          <w:br/>
           При этом солнце огневом,
          <w:br/>
           При шуме водного паденья,
          <w:br/>
           Ты мне сказала в упоенье:
          <w:br/>
           «Здесь можно умереть вдвоем…»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2022-04-22T11:10:17+03:00</dcterms:created>
  <dcterms:modified xsi:type="dcterms:W3CDTF">2022-04-22T11:10:17+03:00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