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день рождения Т.Г.Г.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птичка жирная на дереве сидит.
          <w:br/>
           То дернет хвостиком, то хохолком пошевелит.
          <w:br/>
           Мой грубый глаз яйцеподобный
          <w:br/>
           В ней видел лишь предмет съедобный.
          <w:br/>
          <w:br/>
          И вдруг однажды вместо мяса, перьев и костей
          <w:br/>
           Я в ней увидел выражение божественных идей.
          <w:br/>
          <w:br/>
          Перемените же и Вы по случаю рождения
          <w:br/>
           Ко мне пренебрежительное отношение.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2022-04-26T11:38:53+03:00</dcterms:created>
  <dcterms:modified xsi:type="dcterms:W3CDTF">2022-04-26T11:38:53+03:00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