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дровнях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крутой горы несутся дровни
          <w:br/>
          На лед морской, — без лошадей, —
          <w:br/>
          И налетают на шиповник,
          <w:br/>
          На снег развеерив детей…
          <w:br/>
          Сплошную массу ягод алых,
          <w:br/>
          Морозом хваченных и вялых,
          <w:br/>
          На фоне моря и песков
          <w:br/>
          Попутно я воспеть готов.
          <w:br/>
          И вновь, под крики и визжанье
          <w:br/>
          Шалящей шалой детворы.
          <w:br/>
          Идет веселое катанье
          <w:br/>
          На лед морской с крутой горы!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2022-03-22T11:14:17+03:00</dcterms:created>
  <dcterms:modified xsi:type="dcterms:W3CDTF">2022-03-22T11:14:17+03:00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