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журчащей Годавери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 широкий, лист банана,
          <w:br/>
          На журчащей Годавери,
          <w:br/>
          Тихим утром - рано, рано -
          <w:br/>
          Помоги любви и вере!
          <w:br/>
          <w:br/>
          Орхидеи и мимозы
          <w:br/>
          Унося по сонным волнам,
          <w:br/>
          Осуши надеждой слезы,
          <w:br/>
          Сохрани венок мой полным.
          <w:br/>
          <w:br/>
          И когда, в дали тумана,
          <w:br/>
          Потеряю я из виду
          <w:br/>
          Лист широкий, лист банана,
          <w:br/>
          Я молиться в поле выйду;
          <w:br/>
          <w:br/>
          В честь твою, богиня Счастья,
          <w:br/>
          В честь твою, суровый Кама,
          <w:br/>
          Серьги, кольца и запястья
          <w:br/>
          Положу пред входом храма.
          <w:br/>
          <w:br/>
          Лист широкий, лист банана,
          <w:br/>
          Если ж ты обронишь ношу,
          <w:br/>
          Тихим утром - рано, рано -
          <w:br/>
          Амулеты все я сброшу.
          <w:br/>
          <w:br/>
          По журчащей Годавери
          <w:br/>
          Я пойду, верна печали,
          <w:br/>
          И к безумной баядере
          <w:br/>
          Снизойдет богиня Кали!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2021-11-11T01:26:42+03:00</dcterms:created>
  <dcterms:modified xsi:type="dcterms:W3CDTF">2021-11-11T01:26:42+03:00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