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завитки ресниц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завитки ресниц
          <w:br/>
          Невинных и наглых,
          <w:br/>
          На золотой загар
          <w:br/>
          И на крупный рот, —
          <w:br/>
          На весь этот страстный,
          <w:br/>
          Мальчишеский, краткий век
          <w:br/>
          Загляделся один человек
          <w:br/>
          Ночью, в трамвае.
          <w:br/>
          <w:br/>
          Ночь — черна,
          <w:br/>
          И глаза ребенка — черны,
          <w:br/>
          Но глаза человека — черней.
          <w:br/>
          — Ах! — схватить его, крикнуть:
          <w:br/>
          — Идем! Ты мой!
          <w:br/>
          Кровь — моя течет в твоих темных жилах.
          <w:br/>
          Целовать ты будешь и петь,
          <w:br/>
          Как никто на свете!
          <w:br/>
          Насмерть
          <w:br/>
          Женщины залюбят тебя!
          <w:br/>
          <w:br/>
          И шептать над ним, унося его на руках
          <w:br/>
          по большому лесу,
          <w:br/>
          По большому свету,
          <w:br/>
          Все шептать над ним это странное слово: — Сын!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2022-03-17T18:29:57+03:00</dcterms:created>
  <dcterms:modified xsi:type="dcterms:W3CDTF">2022-03-17T18:29:57+03:00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