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Неужели
          <w:br/>
               одна суета
          <w:br/>
          Был мятеж героических сил
          <w:br/>
          И забвением рухнут лета
          <w:br/>
          На сиротские звезды могил?
          <w:br/>
          <w:br/>
          Сталин что-то по пьянке сказал —
          <w:br/>
          И раздался винтовочный залп!
          <w:br/>
          Сталин что-то с похмелья сказал —
          <w:br/>
          Гимны пел митингующий зал!
          <w:br/>
          <w:br/>
          Сталин умер. Его уже нет.
          <w:br/>
          Что же делать — себе говорю,—
          <w:br/>
          Чтоб над родиной жидкий рассвет
          <w:br/>
          Стал похож на большую зарю?
          <w:br/>
          <w:br/>
          Я пойду по угрюмой тропе,
          <w:br/>
          Чтоб запомнить рыданье пурги
          <w:br/>
          И рожденные в долгой борьбе
          <w:br/>
          Сиротливые звезды могил.
          <w:br/>
          <w:br/>
          Я пойду поклониться полям...
          <w:br/>
          Может, лучше не думать про все,
          <w:br/>
          А уйти, из берданки паля,
          <w:br/>
          На охоту
          <w:br/>
               в окрестности сел...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2021-11-10T20:58:29+03:00</dcterms:created>
  <dcterms:modified xsi:type="dcterms:W3CDTF">2021-11-10T20:58:29+03:00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