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книжке стихотворений Тютчева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наш патент на благородство,-
          <w:br/>
          Его вручает нам поэт;
          <w:br/>
          Здесь духа мощного господство,
          <w:br/>
          Здесь утонченной жизни цвет.
          <w:br/>
          <w:br/>
          В сыртах не встретишь Геликона,
          <w:br/>
          На льдинах лавр не расцветет,
          <w:br/>
          У чукчей нет Анакреона,
          <w:br/>
          К зырянам 
          <a href="/tyutchev" target="_blank">Тютчев</a>
           не придет.
          <w:br/>
          <w:br/>
          Но муза, правду соблюдая,
          <w:br/>
          Глядит - а на весах у ней
          <w:br/>
          Вот эта книжка небольшая
          <w:br/>
          Томов премногих тяжелей.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2021-11-10T10:04:32+03:00</dcterms:created>
  <dcterms:modified xsi:type="dcterms:W3CDTF">2021-11-10T10:04:32+03:00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