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косогоре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косогоре,
          <w:br/>
          На травке устроясь,
          <w:br/>
          Девочки ждут —
          <w:br/>
          Вот появится поезд.
          <w:br/>
          <w:br/>
          Дальний гудит
          <w:br/>
          И проносится мимо,
          <w:br/>
          Мчится окутанный
          <w:br/>
          Клубами дыма.
          <w:br/>
          <w:br/>
          Слушают сёстры
          <w:br/>
          Гудков перекличку:
          <w:br/>
          — Папа сейчас
          <w:br/>
          Поведёт электричку!
          <w:br/>
          <w:br/>
          Девочки знают:
          <w:br/>
          В четырнадцать тридцать
          <w:br/>
          Папин состав
          <w:br/>
          Мимо станции мчится.
          <w:br/>
          <w:br/>
          Сёстры повыше
          <w:br/>
          Приподняли братца:
          <w:br/>
          Пусть поглядит,
          <w:br/>
          Как вагоны промчатся…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2022-03-19T07:59:03+03:00</dcterms:created>
  <dcterms:modified xsi:type="dcterms:W3CDTF">2022-03-19T07:59:03+03:00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