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лесной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 встречный странник,
          <w:br/>
          В сером, рваном армяке,
          <w:br/>
          Кто ты? может быть, избранник,
          <w:br/>
          Бога ищущий в тоске?
          <w:br/>
          Иль безвестный проходящий,
          <w:br/>
          Раздружившийся с трудом,
          <w:br/>
          Божьим именем просящий
          <w:br/>
          Подаянья под окном?
          <w:br/>
          Иль, тая свои надежды,
          <w:br/>
          Ты безлунной ночи ждешь,
          <w:br/>
          Под полой простой одежды
          <w:br/>
          Пронося разбойный нож?
          <w:br/>
          Как узнать? мы оба скроем
          <w:br/>
          Наши мысли и мечты.
          <w:br/>
          Лишь на миг мелькнут обоим
          <w:br/>
          Те ж дорожные кусты,
          <w:br/>
          Лишь на миг увидят двое,
          <w:br/>
          Меж незыблемой листвы,
          <w:br/>
          Те же, дремлющие в зное,
          <w:br/>
          Дали вечной синевы.
          <w:br/>
          Разошлись — и ты далече…
          <w:br/>
          Колеи крутой изгиб…
          <w:br/>
          И уж я забыл о встрече,
          <w:br/>
          Заглядясь на красный гриб.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2022-03-21T05:52:58+03:00</dcterms:created>
  <dcterms:modified xsi:type="dcterms:W3CDTF">2022-03-21T05:52:58+03:00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