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людской стороне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людской стороне,
          <w:br/>
           На жилом берегу,
          <w:br/>
           Грустно мне, тошно мне
          <w:br/>
           И сказать не могу.
          <w:br/>
          <w:br/>
          Убежал бы я прочь
          <w:br/>
           Под дремучую тень,
          <w:br/>
           Где в зеленую ночь
          <w:br/>
           Потонул яркий день.
          <w:br/>
          <w:br/>
          Там деревья сплелись
          <w:br/>
           Изумрудным шатром,
          <w:br/>
           Там цветы разрослись
          <w:br/>
           Благовонным ковром.
          <w:br/>
          <w:br/>
          От житейских тревог
          <w:br/>
           Я бы там отдохнул.
          <w:br/>
           На цветы бы прилег
          <w:br/>
           И беспечно заснул.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2022-04-23T22:43:26+03:00</dcterms:created>
  <dcterms:modified xsi:type="dcterms:W3CDTF">2022-04-23T22:43:26+03:00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