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можайском шоссе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люблю, если сыро и гнило.
          <w:br/>
           Красотой этих мест покорён,
          <w:br/>
           Для своей односпальной могилы
          <w:br/>
           Я бы выбрал Можайский район.
          <w:br/>
          <w:br/>
          Журавель над крестьянским колодцем,
          <w:br/>
           Солнце-еж копошится в овсе.
          <w:br/>
           И, как песня, петляет и вьётся
          <w:br/>
           Уходящее в небо шоссе.
          <w:br/>
          <w:br/>
          Мне приятно: семейные козы,
          <w:br/>
           Холм зеленый да речка вдали…
          <w:br/>
           Уступите мне, люди колхоза,
          <w:br/>
           Если можно, немного земли.
          <w:br/>
          <w:br/>
          Говоря без стыда и зазнайства,
          <w:br/>
           Честный лирик, не шелопай,
          <w:br/>
           В коллективном советском хозяйстве
          <w:br/>
           Я имею свой маленький пай.
          <w:br/>
          <w:br/>
          Мне не надо паккардов очкастых,
          <w:br/>
           Стильных дач… Я прошу об одном:
          <w:br/>
           Отведите мне скромный участок
          <w:br/>
           В две сосны под зеленым холмом.
          <w:br/>
          <w:br/>
          Это мало. И думаю, это
          <w:br/>
           Не испортит природы красот.
          <w:br/>
           А засеете… Сердце поэта
          <w:br/>
           Снова чистым зерном прорастет.
          <w:br/>
          <w:br/>
          Не имея других капиталов,
          <w:br/>
           Это сердце, питавшее стих,
          <w:br/>
           И при жизни собою питало
          <w:br/>
           Современников славных моих.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2022-04-23T09:26:58+03:00</dcterms:created>
  <dcterms:modified xsi:type="dcterms:W3CDTF">2022-04-23T09:26:58+03:00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