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мотив Микеланджело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ночь! Закрой меня, когда — совсем усталый
          <w:br/>
           Кончаю я свой день. Кругом совсем темно;
          <w:br/>
           И этой темнотой как будто сняты стены:
          <w:br/>
           Тюрьма и мир сливаются в одно.
          <w:br/>
          <w:br/>
          И я могу уйти! Но не хочу свободы:
          <w:br/>
           Я знаю цену ей, я счастья не хочу!
          <w:br/>
           Боюсь пугать себя знакомым звуком цепи,—
          <w:br/>
           Припав к углу, я, как и цепь, молчу…
          <w:br/>
          <w:br/>
          Возьми меня, о ночь! Чтоб ничего ни видеть,
          <w:br/>
           Ни чувствовать, ни знать, ни слышать я не мог,
          <w:br/>
           Чтоб зарожденья чувств и проблеска сознанья
          <w:br/>
           Я как–нибудь в себе не подстерег…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2022-04-24T03:03:50+03:00</dcterms:created>
  <dcterms:modified xsi:type="dcterms:W3CDTF">2022-04-24T03:03:50+03:00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