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Фофанова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как падают цветы
          <w:br/>
          Черемухи и яблони невинных...
          <w:br/>
          Я чувствую, как шепчутся в гостиных,-
          <w:br/>
          О чем? О ком?.. Не знаю, как и ты.
          <w:br/>
          <w:br/>
          Я чувствую, как тают облака
          <w:br/>
          В весенний день на небе бирюзовом,
          <w:br/>
          Как кто-то слух чарует полусловом...
          <w:br/>
          И чей-то вздох... И чья-то тень легка...
          <w:br/>
          <w:br/>
          Я чувствую, как угасает май,
          <w:br/>
          Томит июнь, и золотятся жатвы...
          <w:br/>
          Но нет надежд, но бесполезны клятвы!
          <w:br/>
          Прощай, любовь! Мечта моя, прощай!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2021-11-10T15:45:31+03:00</dcterms:created>
  <dcterms:modified xsi:type="dcterms:W3CDTF">2021-11-10T15:45:31+03:00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